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E70" w:rsidRPr="007C32F5" w:rsidRDefault="008C1E70" w:rsidP="008C1E70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ტერმინთა განმარტება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en-US"/>
        </w:rPr>
        <w:t>RWC</w:t>
      </w: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 - </w:t>
      </w:r>
      <w:r w:rsidRPr="007C32F5">
        <w:rPr>
          <w:rFonts w:ascii="Sylfaen" w:hAnsi="Sylfaen"/>
          <w:sz w:val="18"/>
          <w:szCs w:val="18"/>
          <w:lang w:val="ka-GE"/>
        </w:rPr>
        <w:t>შპს „</w:t>
      </w:r>
      <w:r>
        <w:rPr>
          <w:rFonts w:ascii="Sylfaen" w:hAnsi="Sylfaen"/>
          <w:sz w:val="18"/>
          <w:szCs w:val="18"/>
          <w:lang w:val="ka-GE"/>
        </w:rPr>
        <w:t>რუსთავის წყალი</w:t>
      </w:r>
      <w:r w:rsidRPr="007C32F5">
        <w:rPr>
          <w:rFonts w:ascii="Sylfaen" w:hAnsi="Sylfaen"/>
          <w:sz w:val="18"/>
          <w:szCs w:val="18"/>
          <w:lang w:val="ka-GE"/>
        </w:rPr>
        <w:t xml:space="preserve">“, საიდენტიფიკაციო </w:t>
      </w:r>
      <w:r w:rsidRPr="00231644">
        <w:rPr>
          <w:rFonts w:ascii="Sylfaen" w:hAnsi="Sylfaen"/>
          <w:sz w:val="18"/>
          <w:szCs w:val="18"/>
          <w:lang w:val="ka-GE"/>
        </w:rPr>
        <w:t xml:space="preserve">ნომერი </w:t>
      </w:r>
      <w:r>
        <w:rPr>
          <w:rFonts w:ascii="Sylfaen" w:hAnsi="Sylfaen"/>
          <w:sz w:val="18"/>
          <w:szCs w:val="18"/>
          <w:lang w:val="ka-GE"/>
        </w:rPr>
        <w:t>216323</w:t>
      </w:r>
      <w:r w:rsidRPr="00231644">
        <w:rPr>
          <w:rFonts w:ascii="Sylfaen" w:hAnsi="Sylfaen"/>
          <w:sz w:val="18"/>
          <w:szCs w:val="18"/>
          <w:lang w:val="ka-GE"/>
        </w:rPr>
        <w:t>351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;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„კომპანია“ – 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„ხელშეკრულებაში“</w:t>
      </w: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 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ან</w:t>
      </w: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 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ხელშეკრულების ძირითად პირობებში მოცემული პირი;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>„მხარეები“ -</w:t>
      </w:r>
      <w:r w:rsidRPr="007C32F5">
        <w:rPr>
          <w:rFonts w:ascii="Sylfaen" w:hAnsi="Sylfaen"/>
          <w:sz w:val="18"/>
          <w:szCs w:val="18"/>
          <w:lang w:val="ka-GE"/>
        </w:rPr>
        <w:t xml:space="preserve"> „კომპანია“ და „</w:t>
      </w:r>
      <w:r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en-US"/>
        </w:rPr>
        <w:t>RWC</w:t>
      </w:r>
      <w:r w:rsidRPr="007C32F5">
        <w:rPr>
          <w:rFonts w:ascii="Sylfaen" w:hAnsi="Sylfaen"/>
          <w:sz w:val="18"/>
          <w:szCs w:val="18"/>
          <w:lang w:val="ka-GE"/>
        </w:rPr>
        <w:t>“ ერთობლივად;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>„მხარე“ -</w:t>
      </w:r>
      <w:r w:rsidRPr="007C32F5">
        <w:rPr>
          <w:rFonts w:ascii="Sylfaen" w:hAnsi="Sylfaen"/>
          <w:sz w:val="18"/>
          <w:szCs w:val="18"/>
          <w:lang w:val="ka-GE"/>
        </w:rPr>
        <w:t xml:space="preserve"> „კომპანია“ და „</w:t>
      </w:r>
      <w:r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en-US"/>
        </w:rPr>
        <w:t>RWC</w:t>
      </w: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“ ცალ-ცალკე;</w:t>
      </w:r>
      <w:r w:rsidRPr="007C32F5">
        <w:rPr>
          <w:rFonts w:ascii="Sylfaen" w:eastAsia="Times New Roman" w:hAnsi="Sylfaen" w:cs="Times New Roman"/>
          <w:b/>
          <w:color w:val="000000" w:themeColor="text1"/>
          <w:spacing w:val="6"/>
          <w:sz w:val="18"/>
          <w:szCs w:val="18"/>
          <w:lang w:val="ka-GE"/>
        </w:rPr>
        <w:t xml:space="preserve">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 xml:space="preserve">„ხელშეკრულების ძირითადი პირობები“ – </w:t>
      </w:r>
      <w:r w:rsidRPr="007C32F5">
        <w:rPr>
          <w:rFonts w:ascii="Sylfaen" w:hAnsi="Sylfaen"/>
          <w:sz w:val="18"/>
          <w:szCs w:val="18"/>
          <w:lang w:val="ka-GE"/>
        </w:rPr>
        <w:t>„მხარეთა“ შორის წერილობით გაფორმებული ხელშეკრულება, რომელშიც  განსაზღვრულია ხელშეკრულების საგანი, ნასყიდობის ფასი, მიწოდების ვადა, საგარატიო პერიოდი და ნებისმიერი სხვა პირობა, რომელიც შესაძლოა აზუსტებდეს ავსებდეს ან ცვლიდეს წინამდებარე „ხელშეკრულების ზოგადი პირობების“ დებულებას</w:t>
      </w:r>
      <w:r>
        <w:rPr>
          <w:rFonts w:ascii="Sylfaen" w:hAnsi="Sylfaen"/>
          <w:sz w:val="18"/>
          <w:szCs w:val="18"/>
          <w:lang w:val="en-US"/>
        </w:rPr>
        <w:t>.</w:t>
      </w:r>
      <w:r w:rsidRPr="007C32F5">
        <w:rPr>
          <w:rFonts w:ascii="Sylfaen" w:hAnsi="Sylfaen"/>
          <w:sz w:val="18"/>
          <w:szCs w:val="18"/>
          <w:lang w:val="ka-GE"/>
        </w:rPr>
        <w:t xml:space="preserve">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 xml:space="preserve">„ხელშეკრულების ზოგადი პირობები“ – </w:t>
      </w:r>
      <w:r w:rsidRPr="007C32F5">
        <w:rPr>
          <w:rFonts w:ascii="Sylfaen" w:hAnsi="Sylfaen"/>
          <w:sz w:val="18"/>
          <w:szCs w:val="18"/>
          <w:lang w:val="ka-GE"/>
        </w:rPr>
        <w:t>წინამდებარე ხელშეკრულების ზოგადი პირობები;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„ხელშეკრულება“ –</w:t>
      </w:r>
      <w:r w:rsidRPr="007C32F5">
        <w:rPr>
          <w:rFonts w:ascii="Sylfaen" w:hAnsi="Sylfaen"/>
          <w:b/>
          <w:sz w:val="18"/>
          <w:szCs w:val="18"/>
          <w:lang w:val="en-US"/>
        </w:rPr>
        <w:t xml:space="preserve"> </w:t>
      </w:r>
      <w:r w:rsidRPr="007C32F5">
        <w:rPr>
          <w:rFonts w:ascii="Sylfaen" w:hAnsi="Sylfaen"/>
          <w:sz w:val="18"/>
          <w:szCs w:val="18"/>
          <w:lang w:val="ka-GE"/>
        </w:rPr>
        <w:t xml:space="preserve">„მხარეთა“ შორის „ხელშეკრულების“ საგანთან დაკავშირებით წერილობითი ფორმით (მათ შორის ინვოისის საფუძველზე) </w:t>
      </w:r>
      <w:r>
        <w:rPr>
          <w:rFonts w:ascii="Sylfaen" w:hAnsi="Sylfaen"/>
          <w:sz w:val="18"/>
          <w:szCs w:val="18"/>
          <w:lang w:val="ka-GE"/>
        </w:rPr>
        <w:t>გაფორმებული</w:t>
      </w:r>
      <w:r w:rsidRPr="007C32F5">
        <w:rPr>
          <w:rFonts w:ascii="Sylfaen" w:hAnsi="Sylfaen"/>
          <w:sz w:val="18"/>
          <w:szCs w:val="18"/>
          <w:lang w:val="ka-GE"/>
        </w:rPr>
        <w:t xml:space="preserve"> ნებისმიერი წერილობითი შეთანხმება;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 xml:space="preserve">„მომსახურება“ – </w:t>
      </w:r>
      <w:r w:rsidRPr="007C32F5">
        <w:rPr>
          <w:rFonts w:ascii="Sylfaen" w:hAnsi="Sylfaen"/>
          <w:sz w:val="18"/>
          <w:szCs w:val="18"/>
          <w:lang w:val="ka-GE"/>
        </w:rPr>
        <w:t>„ხელშეკრულებით“ ან „ხელშეკრულების ძირითადი პირობებით“ გათვალისწინებული მომსახურება</w:t>
      </w:r>
      <w:r>
        <w:rPr>
          <w:rFonts w:ascii="Sylfaen" w:hAnsi="Sylfaen"/>
          <w:sz w:val="18"/>
          <w:szCs w:val="18"/>
          <w:lang w:val="ka-GE"/>
        </w:rPr>
        <w:t>;</w:t>
      </w:r>
    </w:p>
    <w:p w:rsidR="008C1E70" w:rsidRPr="00FD3753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 xml:space="preserve">„ნასყიდობის ფასი“ – </w:t>
      </w:r>
      <w:r w:rsidRPr="007C32F5">
        <w:rPr>
          <w:rFonts w:ascii="Sylfaen" w:hAnsi="Sylfaen"/>
          <w:sz w:val="18"/>
          <w:szCs w:val="18"/>
          <w:lang w:val="ka-GE"/>
        </w:rPr>
        <w:t>„ხელშეკრულებით“ ან</w:t>
      </w:r>
      <w:r w:rsidRPr="007C32F5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7C32F5">
        <w:rPr>
          <w:rFonts w:ascii="Sylfaen" w:hAnsi="Sylfaen"/>
          <w:sz w:val="18"/>
          <w:szCs w:val="18"/>
          <w:lang w:val="ka-GE"/>
        </w:rPr>
        <w:t>„ხელშეკრულების ძირითადი პირობებით“ გათვალისწინებული ან/და „მომსახურების“ მიწოდების სანაცვლოდ „მხარეთა“ შორის ნებისმიერი სხვა ფორმით შეთანხმებული ანაზღაურება.</w:t>
      </w:r>
    </w:p>
    <w:p w:rsidR="008C1E70" w:rsidRPr="00C158D7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„სამუშაო დღე“ - </w:t>
      </w:r>
      <w:r>
        <w:rPr>
          <w:rFonts w:ascii="Sylfaen" w:hAnsi="Sylfaen"/>
          <w:sz w:val="18"/>
          <w:szCs w:val="18"/>
          <w:lang w:val="ka-GE"/>
        </w:rPr>
        <w:t>ნებისმიერი დღე ორშაბათიდან-პარასკევის ჩათვლით, გარდა საქართველოს შრომის კოდექსით გათვალისწინებული უქმე და დასვენების დღეებისა.</w:t>
      </w:r>
    </w:p>
    <w:p w:rsidR="00C158D7" w:rsidRPr="00C158D7" w:rsidRDefault="00C158D7" w:rsidP="002F747B">
      <w:pPr>
        <w:pStyle w:val="ListParagraph"/>
        <w:numPr>
          <w:ilvl w:val="1"/>
          <w:numId w:val="1"/>
        </w:numPr>
        <w:spacing w:after="200"/>
        <w:jc w:val="both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„</w:t>
      </w:r>
      <w:r w:rsidRPr="006048AF">
        <w:rPr>
          <w:rFonts w:ascii="Sylfaen" w:hAnsi="Sylfaen" w:cstheme="minorHAnsi"/>
          <w:b/>
          <w:sz w:val="18"/>
          <w:szCs w:val="18"/>
          <w:lang w:val="ka-GE"/>
        </w:rPr>
        <w:t>აკრძალული საქმიანობა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“ </w:t>
      </w:r>
      <w:r w:rsidR="002F747B" w:rsidRPr="002F747B">
        <w:rPr>
          <w:rFonts w:ascii="Sylfaen" w:hAnsi="Sylfaen" w:cstheme="minorHAnsi"/>
          <w:sz w:val="18"/>
          <w:szCs w:val="18"/>
          <w:lang w:val="ka-GE"/>
        </w:rPr>
        <w:t>- ნებისმიერი საქმიანობა, რომელიც  მათ შორის, მაგრამ არა მხოლოდ  მოიცავს საქონლის ან/და ტექნოლოგიის გაყიდვას, მიწოდებას, გადაცემას ან/და ექსპორტს, ტექნიკური, საინვესტიციო, საბროკერო, ფინანსური მომსახურების მიწოდებას და სხვა სახის საქმიანობას, რომელმაც შესაძლოა პირდაპირ ან არაპირდაპირ ხელი შეუწყოს რუსეთის ფედერაციის სამხედრო ან/და ტექნოლოგიურ გაუმჯობესებას, რუსეთის ფედერაციაში არსებული ფიზიკური ან/და იურიდიული პირის, უწყების ან/და ორგანოს თავდაცვის ან/და უშიშროების სექტორის განვითარებას.</w:t>
      </w:r>
    </w:p>
    <w:p w:rsidR="008C1E70" w:rsidRPr="007C32F5" w:rsidRDefault="008C1E70" w:rsidP="008C1E70">
      <w:pPr>
        <w:pStyle w:val="ListParagraph"/>
        <w:ind w:hanging="360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8C1E70" w:rsidRPr="007C32F5" w:rsidRDefault="008C1E70" w:rsidP="008C1E70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ხელშეკრულების ზოგადი პირობები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eastAsia="Times New Roman" w:hAnsi="Sylfaen" w:cs="Times New Roman"/>
          <w:color w:val="000000" w:themeColor="text1"/>
          <w:spacing w:val="6"/>
          <w:sz w:val="18"/>
          <w:szCs w:val="18"/>
          <w:lang w:val="ka-GE"/>
        </w:rPr>
        <w:t>„ხელშეკრულების ზოგადი პირობების დებულებებსა“ და „ხელშეკრულების ძირითადი პირობების“ დებულებებს შორის  შეუსაბამობის შემთხვევაში უპირატესობა ენიჭება „ხელშეკრულების ძირითად პირობებს“.</w:t>
      </w:r>
    </w:p>
    <w:p w:rsidR="008C1E70" w:rsidRPr="007C32F5" w:rsidRDefault="008C1E70" w:rsidP="008C1E70">
      <w:pPr>
        <w:pStyle w:val="ListParagraph"/>
        <w:ind w:hanging="360"/>
        <w:jc w:val="both"/>
        <w:rPr>
          <w:rFonts w:ascii="Sylfaen" w:hAnsi="Sylfaen"/>
          <w:sz w:val="18"/>
          <w:szCs w:val="18"/>
          <w:lang w:val="ka-GE"/>
        </w:rPr>
      </w:pPr>
    </w:p>
    <w:p w:rsidR="008C1E70" w:rsidRPr="007C32F5" w:rsidRDefault="008C1E70" w:rsidP="008C1E70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ხელშეკრულების საგანი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lastRenderedPageBreak/>
        <w:t>ხელშეკრულების საგანის აღწერა მოცემულია ხელშეკრულების ძირითად პირობებში.</w:t>
      </w:r>
    </w:p>
    <w:p w:rsidR="008C1E70" w:rsidRPr="007C32F5" w:rsidRDefault="008C1E70" w:rsidP="008C1E70">
      <w:pPr>
        <w:jc w:val="both"/>
        <w:rPr>
          <w:rFonts w:ascii="Sylfaen" w:hAnsi="Sylfaen"/>
          <w:sz w:val="18"/>
          <w:szCs w:val="18"/>
          <w:lang w:val="ka-GE"/>
        </w:rPr>
      </w:pPr>
    </w:p>
    <w:p w:rsidR="008C1E70" w:rsidRPr="007C32F5" w:rsidRDefault="008C1E70" w:rsidP="008C1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მომსახურების გაწევა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იმ შემთხვევაში, თუ „ხელშეკრულების ძირითად პირობებში“ არ არის ეს განსაზღვრული სხვაგვარად, </w:t>
      </w:r>
      <w:r w:rsidRPr="007C32F5">
        <w:rPr>
          <w:rFonts w:ascii="Sylfaen" w:hAnsi="Sylfaen"/>
          <w:sz w:val="18"/>
          <w:szCs w:val="18"/>
          <w:lang w:val="ka-GE"/>
        </w:rPr>
        <w:t xml:space="preserve">კონკრეტული „მომსახურების“ მიღების მოთხოვნას </w:t>
      </w:r>
      <w:r>
        <w:rPr>
          <w:rFonts w:ascii="Sylfaen" w:hAnsi="Sylfaen"/>
          <w:sz w:val="18"/>
          <w:szCs w:val="18"/>
          <w:lang w:val="en-US"/>
        </w:rPr>
        <w:t>RWC</w:t>
      </w:r>
      <w:r w:rsidRPr="007C32F5">
        <w:rPr>
          <w:rFonts w:ascii="Sylfaen" w:hAnsi="Sylfaen"/>
          <w:sz w:val="18"/>
          <w:szCs w:val="18"/>
          <w:lang w:val="ka-GE"/>
        </w:rPr>
        <w:t xml:space="preserve"> „კომპანიას“ უგზავნის წერილობითი ფორმით, მათ შორის ელექტრონული ფორმით (შემდგომში „დავალება“).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t xml:space="preserve">“კომპანია” ვალდებულია, რომ „მომსახურება“ გაწიოს „დავალებაში“ მითითებულ ვადაში.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t xml:space="preserve">იმ შემთხვევაში, თუ „მომსახურების“ გაწევის დროს აღმოჩნდება, რომ „კომპანიას“ არ შეუძლია კონკრეტული „დავალების“ შეთანხმებულ ვადაში შესრულება, მაშინ “კომპანია” ვალდებულია, რომ დაუყოვნებლივ აცნობოს </w:t>
      </w:r>
      <w:r>
        <w:rPr>
          <w:rFonts w:ascii="Sylfaen" w:hAnsi="Sylfaen"/>
          <w:sz w:val="18"/>
          <w:szCs w:val="18"/>
          <w:lang w:val="en-US"/>
        </w:rPr>
        <w:t>RWC</w:t>
      </w:r>
      <w:r w:rsidRPr="007C32F5">
        <w:rPr>
          <w:rFonts w:ascii="Sylfaen" w:hAnsi="Sylfaen"/>
          <w:sz w:val="18"/>
          <w:szCs w:val="18"/>
          <w:lang w:val="en-US"/>
        </w:rPr>
        <w:t>-</w:t>
      </w:r>
      <w:r w:rsidRPr="007C32F5">
        <w:rPr>
          <w:rFonts w:ascii="Sylfaen" w:hAnsi="Sylfaen"/>
          <w:sz w:val="18"/>
          <w:szCs w:val="18"/>
          <w:lang w:val="ka-GE"/>
        </w:rPr>
        <w:t>ის აღნიშნულის შესახებ და შეათანხმოს „დავალების“ შესრულების ახალი ვადა.</w:t>
      </w:r>
    </w:p>
    <w:p w:rsidR="008C1E70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იმ შემთხვევაში, თუ „მხარეები“ ვერ შეთანხმდებიან „ხელშეკრულების“ შესრულების ახალ ვადაზე, მაშინ ეს ჩაითვლება „კომპანიის“ მხრიდან ნაკისრი ვალდებულებების დარღვევად (გარდა „ხელშეკრულებით“ გათვალისწინებული გამონაკლისი შემთხვევებისა) და </w:t>
      </w:r>
      <w:r>
        <w:rPr>
          <w:rFonts w:ascii="Sylfaen" w:hAnsi="Sylfaen"/>
          <w:sz w:val="18"/>
          <w:szCs w:val="18"/>
          <w:lang w:val="en-US"/>
        </w:rPr>
        <w:t xml:space="preserve">RWC </w:t>
      </w:r>
      <w:r>
        <w:rPr>
          <w:rFonts w:ascii="Sylfaen" w:hAnsi="Sylfaen"/>
          <w:sz w:val="18"/>
          <w:szCs w:val="18"/>
          <w:lang w:val="ka-GE"/>
        </w:rPr>
        <w:t>უფლებამოსილი იქნება შეწყვიტოს ხელშეკრულება ან/და „კომპანიის“ მიმართ განახორციელოს „ხელშეკრულებით“ მისთვის მინიჭებული ნებისმიერი და ყველა უფლებამოსილება</w:t>
      </w:r>
      <w:r>
        <w:rPr>
          <w:rFonts w:ascii="Sylfaen" w:hAnsi="Sylfaen"/>
          <w:sz w:val="18"/>
          <w:szCs w:val="18"/>
          <w:lang w:val="en-US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 xml:space="preserve">როგორც ამას </w:t>
      </w:r>
      <w:r>
        <w:rPr>
          <w:rFonts w:ascii="Sylfaen" w:hAnsi="Sylfaen"/>
          <w:sz w:val="18"/>
          <w:szCs w:val="18"/>
          <w:lang w:val="en-US"/>
        </w:rPr>
        <w:t xml:space="preserve">RWC </w:t>
      </w:r>
      <w:r>
        <w:rPr>
          <w:rFonts w:ascii="Sylfaen" w:hAnsi="Sylfaen"/>
          <w:sz w:val="18"/>
          <w:szCs w:val="18"/>
          <w:lang w:val="ka-GE"/>
        </w:rPr>
        <w:t xml:space="preserve">მიიჩნეს მიზანშეწონილად.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t xml:space="preserve">„დავალება“ ჩაითვლება დასრულებულად მხოლოდ მას შემდეგ, რაც „მხარეთა“ შორის გაფორმდება მიღება-ჩაბარების აქტი.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7C32F5">
        <w:rPr>
          <w:rFonts w:ascii="Sylfaen" w:hAnsi="Sylfaen"/>
          <w:sz w:val="18"/>
          <w:szCs w:val="18"/>
          <w:lang w:val="ka-GE"/>
        </w:rPr>
        <w:t xml:space="preserve">„მხარეები“ ვალდებული არიან, რომ მიღება-ჩაბარების აქტი გააფორმონ თითოეული „დავალებისთვის“. </w:t>
      </w:r>
    </w:p>
    <w:p w:rsidR="008C1E70" w:rsidRPr="007C32F5" w:rsidRDefault="008C1E70" w:rsidP="008C1E70">
      <w:pPr>
        <w:jc w:val="both"/>
        <w:rPr>
          <w:rFonts w:ascii="Sylfaen" w:hAnsi="Sylfaen"/>
          <w:sz w:val="18"/>
          <w:szCs w:val="18"/>
          <w:lang w:val="ka-GE"/>
        </w:rPr>
      </w:pPr>
    </w:p>
    <w:p w:rsidR="008C1E70" w:rsidRPr="008936C6" w:rsidRDefault="008C1E70" w:rsidP="008C1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8936C6">
        <w:rPr>
          <w:rFonts w:ascii="Sylfaen" w:hAnsi="Sylfaen"/>
          <w:b/>
          <w:sz w:val="18"/>
          <w:szCs w:val="18"/>
          <w:lang w:val="ka-GE"/>
        </w:rPr>
        <w:t>„ნასყიდობის ფასი“ და ანგარიშსწორების პირობა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>გაწეული „მომსახურების“ „ნასყიდობის ფასი“ შეიცავს „კომპანიის’’ ყველა ხარჯს და გადასახადს, დღგ-ს და ტრანსპორტირების ღირებულების, ასეთის არსებობის შემთხვევაში, ჩათვლით</w:t>
      </w:r>
      <w:r>
        <w:rPr>
          <w:rFonts w:ascii="Sylfaen" w:hAnsi="Sylfaen"/>
          <w:sz w:val="18"/>
          <w:szCs w:val="18"/>
          <w:lang w:val="ka-GE"/>
        </w:rPr>
        <w:t>.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>„მხარეთა“ შორის ანგარიშსწორება წარმოებს ეროვნულ ვალუტაში, უნაღდო ანგარიშსწორების წესით</w:t>
      </w:r>
      <w:r>
        <w:rPr>
          <w:rFonts w:ascii="Sylfaen" w:hAnsi="Sylfaen"/>
          <w:sz w:val="18"/>
          <w:szCs w:val="18"/>
          <w:lang w:val="ka-GE"/>
        </w:rPr>
        <w:t>,</w:t>
      </w:r>
      <w:r w:rsidRPr="00EC64AC">
        <w:rPr>
          <w:rFonts w:ascii="Sylfaen" w:hAnsi="Sylfaen"/>
          <w:sz w:val="18"/>
          <w:szCs w:val="18"/>
          <w:lang w:val="ka-GE"/>
        </w:rPr>
        <w:t xml:space="preserve"> შესაბამისი მიღება-ჩაბარების აქტის გაფორმებიდან არაუგვიანეს 30 (ოცდაათი) კალენდარული დღისა.</w:t>
      </w:r>
    </w:p>
    <w:p w:rsidR="008C1E70" w:rsidRPr="007C32F5" w:rsidRDefault="008C1E70" w:rsidP="008C1E70">
      <w:pPr>
        <w:pStyle w:val="ListParagraph"/>
        <w:spacing w:line="276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:rsidR="008C1E70" w:rsidRPr="007C32F5" w:rsidRDefault="008C1E70" w:rsidP="008C1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 w:cs="Sylfaen"/>
          <w:b/>
          <w:sz w:val="18"/>
          <w:szCs w:val="18"/>
          <w:lang w:val="ka-GE"/>
        </w:rPr>
        <w:t>მხარეთა უფლებები და ვალდებულებები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„კომპანია“ ვალდებულია, </w:t>
      </w: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>-ს „მომსახურება“ გაუწიოს პირადად ან/და შესაბამისი ცოდნისა და კვალიფიკაციის მქონე თანამშრომლების/დაქირავებული პერსონალის საშუალებით.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lastRenderedPageBreak/>
        <w:t>„კომპანია“ ვალდებულია „ხელშეკრულებით“ გათვალისწინებული „მომსახურება“ გაწიოს კეთილსინდისიერად, ჯეროვნად, სრულად, შეთანხმებულ დროსა და ადგილას,</w:t>
      </w:r>
      <w:r>
        <w:rPr>
          <w:rFonts w:ascii="Sylfaen" w:hAnsi="Sylfaen"/>
          <w:sz w:val="18"/>
          <w:szCs w:val="18"/>
          <w:lang w:val="ka-GE"/>
        </w:rPr>
        <w:t xml:space="preserve"> „მომსახურების“ სფეროში არსებული სტანდარტებისა და წესების, ასევე</w:t>
      </w:r>
      <w:r w:rsidRPr="00EC64AC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 xml:space="preserve"> ინტერესების მაქსიმალური გათვალისწინებით. 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>„კომპანია“ ვალდებულია უზრუნველყოს, რომ „მომსახურების“ გაწევისას „მომსახურების“ გაწევაში ჩართულმა პირებმა მაქსიმალურად გამოიყენონ საკუთარი უნარ-ჩვევები, იმოქმედონ გულდასმით და დაიცვან უმაღლესი პროფესიული სტანდარტები.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“კომპანია” ვალდებულია „მომსახურების“ გაწევისას გაითვალისწინოს/შეასრულოს </w:t>
      </w: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 xml:space="preserve">-ს მითითებები. “კომპანია” უფლებამოსილია, გადაუხვიოს </w:t>
      </w: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>-ს მითითებებს მხოლოდ მისი წინასწარი თანხმობის საფუძველზე.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“კომპანია” ვალდებულია, </w:t>
      </w: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 xml:space="preserve">-ს ზეპირი და/ან წერილობითი მოთხოვნის შემთხვევაში, დაუყოვნებლივ მიაწოდოს მას მოთხოვნილი დოკუმენტაცია ან/და ინფორმაცია, ცნობები წინამდებარე „ხელშეკრულების“ შესრულების მიმდინარეობის შესახებ, ხოლო „მომსახურების“ გაწევის დასრულების შემდეგ - ჩააბაროს მას ანგარიში.      </w:t>
      </w:r>
    </w:p>
    <w:p w:rsidR="008C1E70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“კომპანია” პასუხისმგებელია „ხელშეკრულებით“ ნაკისრი ვალდებულებების დარღვევის, „მომსახურების“ შეუსრულებლობის ან არაჯეროვანი შესრულების, ასევე მისი ბრალეული ქმედების (ან უმოქმედობის) შედეგად </w:t>
      </w: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 xml:space="preserve">-სათვის მიყენებულ ზიანზე (ზარალზე). 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იმ შემთხვევაში, თუ „მომსახურების“ შედეგად „კომპანია“ </w:t>
      </w:r>
      <w:r>
        <w:rPr>
          <w:rFonts w:ascii="Sylfaen" w:hAnsi="Sylfaen"/>
          <w:sz w:val="18"/>
          <w:szCs w:val="18"/>
          <w:lang w:val="en-US"/>
        </w:rPr>
        <w:t>RWC-</w:t>
      </w:r>
      <w:r>
        <w:rPr>
          <w:rFonts w:ascii="Sylfaen" w:hAnsi="Sylfaen"/>
          <w:sz w:val="18"/>
          <w:szCs w:val="18"/>
          <w:lang w:val="ka-GE"/>
        </w:rPr>
        <w:t xml:space="preserve">ს გადასცემს დასკვნას, მოხსენებას ან ნებისმიერ სხვა ინტელექტუალური საქმიანობის შედეგს, ეს ნიშნავს, რომ „კომპანია“ </w:t>
      </w:r>
      <w:r>
        <w:rPr>
          <w:rFonts w:ascii="Sylfaen" w:hAnsi="Sylfaen"/>
          <w:sz w:val="18"/>
          <w:szCs w:val="18"/>
          <w:lang w:val="en-US"/>
        </w:rPr>
        <w:t>RWC-</w:t>
      </w:r>
      <w:r>
        <w:rPr>
          <w:rFonts w:ascii="Sylfaen" w:hAnsi="Sylfaen"/>
          <w:sz w:val="18"/>
          <w:szCs w:val="18"/>
          <w:lang w:val="ka-GE"/>
        </w:rPr>
        <w:t xml:space="preserve">ს ასევე გადასცემს ასეთ დასკვნასთან, მოხსენებასთან ან ნებისმიერ სხვა ინტელექტუალური საკუთრების შედეგთან დაკავშირებულ ყველა უფლებას, რაც, შეზღუდვის გარეშე, გულისხმობს, რომ </w:t>
      </w:r>
      <w:r>
        <w:rPr>
          <w:rFonts w:ascii="Sylfaen" w:hAnsi="Sylfaen"/>
          <w:sz w:val="18"/>
          <w:szCs w:val="18"/>
          <w:lang w:val="en-US"/>
        </w:rPr>
        <w:t>RWC-</w:t>
      </w:r>
      <w:r>
        <w:rPr>
          <w:rFonts w:ascii="Sylfaen" w:hAnsi="Sylfaen"/>
          <w:sz w:val="18"/>
          <w:szCs w:val="18"/>
          <w:lang w:val="ka-GE"/>
        </w:rPr>
        <w:t xml:space="preserve">ს </w:t>
      </w:r>
      <w:r>
        <w:rPr>
          <w:rFonts w:ascii="Sylfaen" w:hAnsi="Sylfaen"/>
          <w:sz w:val="18"/>
          <w:szCs w:val="18"/>
          <w:lang w:val="en-US"/>
        </w:rPr>
        <w:t>აქვს</w:t>
      </w:r>
      <w:r>
        <w:rPr>
          <w:rFonts w:ascii="Sylfaen" w:hAnsi="Sylfaen"/>
          <w:sz w:val="18"/>
          <w:szCs w:val="18"/>
          <w:lang w:val="ka-GE"/>
        </w:rPr>
        <w:t xml:space="preserve"> შეუზღუდავი უფლებამოსილება გამოიყენოს აღნიშნული ნებისმიერი დანიშნულებით, გაავრცელოს და გადასცეს აღნიშნული ნებისმიერ მესამე მხარეს, დაყოს ან/და შეიტანოს ცვლილებები, თუ ამას საჭიროდ ჩათვლის. 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 xml:space="preserve"> ვალდებულია დროულად და „ხელშეკრულებით“ დადგენილი წესის შესაბამისად გადაუხადოს „კომპანიას“ „ნასყიდობის ფასი“. </w:t>
      </w:r>
    </w:p>
    <w:p w:rsidR="008C1E70" w:rsidRPr="00EC64AC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 xml:space="preserve"> ვალდებულია მიაწოდოს „კომპანიას“ ყველა ინფორმაცია და დოკუმენტაცია, რომელიც სჭირდება მას „მომსახურების“ გაწევისათვის.</w:t>
      </w:r>
    </w:p>
    <w:p w:rsidR="008C1E70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EC64AC">
        <w:rPr>
          <w:rFonts w:ascii="Sylfaen" w:hAnsi="Sylfaen"/>
          <w:sz w:val="18"/>
          <w:szCs w:val="18"/>
          <w:lang w:val="ka-GE"/>
        </w:rPr>
        <w:t xml:space="preserve">იმ შემთხვევაში თუ “კომპანია” დაარღვევს წინამდებარე „ხელშეკრულებით“ გათვალისწინებულ მის რომელიმე ვალდებულებას, </w:t>
      </w: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 xml:space="preserve"> უფლებამოსილია ცალმხრივად, საკუთარი შეხედულებისამებრ, შეამციროს „კომპანიისთვის“ გადასახდელი „ნასყიდობის ფასის“ ოდენობა დარღვევის/მიყენებული ზიანის </w:t>
      </w:r>
      <w:r w:rsidRPr="00EC64AC">
        <w:rPr>
          <w:rFonts w:ascii="Sylfaen" w:hAnsi="Sylfaen"/>
          <w:sz w:val="18"/>
          <w:szCs w:val="18"/>
          <w:lang w:val="ka-GE"/>
        </w:rPr>
        <w:lastRenderedPageBreak/>
        <w:t xml:space="preserve">პროპორციულად. გადასახდელი „ნასყიდობის ფასის“ შესამცირებელ ოდენობას განსაზღვრავს </w:t>
      </w:r>
      <w:r>
        <w:rPr>
          <w:rFonts w:ascii="Sylfaen" w:hAnsi="Sylfaen"/>
          <w:sz w:val="18"/>
          <w:szCs w:val="18"/>
          <w:lang w:val="ka-GE"/>
        </w:rPr>
        <w:t>RWC</w:t>
      </w:r>
      <w:r w:rsidRPr="00EC64AC">
        <w:rPr>
          <w:rFonts w:ascii="Sylfaen" w:hAnsi="Sylfaen"/>
          <w:sz w:val="18"/>
          <w:szCs w:val="18"/>
          <w:lang w:val="ka-GE"/>
        </w:rPr>
        <w:t>, რომლის მიერ წარმოდგენილი მონაცემები, ჩაითვლება კვალიფიციურ ინფორმაციად ან/და დოკუმენტაციად და არ გახდება სადაო „კომპანიის“ მიერ</w:t>
      </w:r>
      <w:r>
        <w:rPr>
          <w:rFonts w:ascii="Sylfaen" w:hAnsi="Sylfaen"/>
          <w:sz w:val="18"/>
          <w:szCs w:val="18"/>
          <w:lang w:val="ka-GE"/>
        </w:rPr>
        <w:t>.</w:t>
      </w:r>
    </w:p>
    <w:p w:rsidR="00C158D7" w:rsidRPr="008E233F" w:rsidRDefault="00C158D7" w:rsidP="00C158D7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18"/>
          <w:szCs w:val="18"/>
          <w:lang w:val="ka-GE"/>
        </w:rPr>
      </w:pPr>
      <w:r w:rsidRPr="008E233F">
        <w:rPr>
          <w:rFonts w:ascii="Sylfaen" w:hAnsi="Sylfaen"/>
          <w:sz w:val="18"/>
          <w:szCs w:val="18"/>
          <w:lang w:val="ka-GE"/>
        </w:rPr>
        <w:t>„</w:t>
      </w:r>
      <w:r>
        <w:rPr>
          <w:rFonts w:ascii="Sylfaen" w:hAnsi="Sylfaen"/>
          <w:sz w:val="18"/>
          <w:szCs w:val="18"/>
          <w:lang w:val="ka-GE"/>
        </w:rPr>
        <w:t>კომპანია</w:t>
      </w:r>
      <w:r w:rsidRPr="008E233F">
        <w:rPr>
          <w:rFonts w:ascii="Sylfaen" w:hAnsi="Sylfaen"/>
          <w:sz w:val="18"/>
          <w:szCs w:val="18"/>
          <w:lang w:val="ka-GE"/>
        </w:rPr>
        <w:t>“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="00F42EC4">
        <w:rPr>
          <w:rFonts w:ascii="Sylfaen" w:hAnsi="Sylfaen"/>
          <w:sz w:val="18"/>
          <w:szCs w:val="18"/>
          <w:lang w:val="ka-GE"/>
        </w:rPr>
        <w:t xml:space="preserve">RWC </w:t>
      </w:r>
      <w:r>
        <w:rPr>
          <w:rFonts w:ascii="Sylfaen" w:hAnsi="Sylfaen"/>
          <w:sz w:val="18"/>
          <w:szCs w:val="18"/>
          <w:lang w:val="ka-GE"/>
        </w:rPr>
        <w:t xml:space="preserve">-ს </w:t>
      </w:r>
      <w:r w:rsidRPr="008E233F">
        <w:rPr>
          <w:rFonts w:ascii="Sylfaen" w:hAnsi="Sylfaen"/>
          <w:sz w:val="18"/>
          <w:szCs w:val="18"/>
          <w:lang w:val="ka-GE"/>
        </w:rPr>
        <w:t>სასარგებლოდ ადასტურებს და გარანტიას იძლევა, რომ არც თავად და არც მისი შვილობილი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8E233F">
        <w:rPr>
          <w:rFonts w:ascii="Sylfaen" w:hAnsi="Sylfaen"/>
          <w:sz w:val="18"/>
          <w:szCs w:val="18"/>
          <w:lang w:val="ka-GE"/>
        </w:rPr>
        <w:t xml:space="preserve">ან/და  დაკავშირებული პირები, აქციონერები/პარტნიორები/მესაკუთრეები, ხელმძღვანელობითი ან/და წარმომადგენლობითი უფლებამოსილების მქონე პირები: </w:t>
      </w:r>
    </w:p>
    <w:p w:rsidR="00C158D7" w:rsidRPr="008E233F" w:rsidRDefault="00C158D7" w:rsidP="00C158D7">
      <w:pPr>
        <w:pStyle w:val="ListParagraph"/>
        <w:jc w:val="both"/>
        <w:rPr>
          <w:rFonts w:ascii="Sylfaen" w:hAnsi="Sylfaen"/>
          <w:sz w:val="18"/>
          <w:szCs w:val="18"/>
          <w:lang w:val="ka-GE"/>
        </w:rPr>
      </w:pPr>
      <w:r w:rsidRPr="008E233F">
        <w:rPr>
          <w:rFonts w:ascii="Sylfaen" w:hAnsi="Sylfaen"/>
          <w:sz w:val="18"/>
          <w:szCs w:val="18"/>
          <w:lang w:val="ka-GE"/>
        </w:rPr>
        <w:t xml:space="preserve">ა) არ არიან და არც წარსულში </w:t>
      </w:r>
      <w:r>
        <w:rPr>
          <w:rFonts w:ascii="Sylfaen" w:hAnsi="Sylfaen"/>
          <w:sz w:val="18"/>
          <w:szCs w:val="18"/>
          <w:lang w:val="ka-GE"/>
        </w:rPr>
        <w:t>მოხვედრილან</w:t>
      </w:r>
      <w:r w:rsidRPr="008E233F">
        <w:rPr>
          <w:rFonts w:ascii="Sylfaen" w:hAnsi="Sylfaen"/>
          <w:sz w:val="18"/>
          <w:szCs w:val="18"/>
          <w:lang w:val="ka-GE"/>
        </w:rPr>
        <w:t xml:space="preserve"> უფლებ</w:t>
      </w:r>
      <w:r>
        <w:rPr>
          <w:rFonts w:ascii="Sylfaen" w:hAnsi="Sylfaen"/>
          <w:sz w:val="18"/>
          <w:szCs w:val="18"/>
          <w:lang w:val="ka-GE"/>
        </w:rPr>
        <w:t>ამ</w:t>
      </w:r>
      <w:r w:rsidRPr="008E233F">
        <w:rPr>
          <w:rFonts w:ascii="Sylfaen" w:hAnsi="Sylfaen"/>
          <w:sz w:val="18"/>
          <w:szCs w:val="18"/>
          <w:lang w:val="ka-GE"/>
        </w:rPr>
        <w:t>ოსილი ორგანოების მიერ სანქ</w:t>
      </w:r>
      <w:r>
        <w:rPr>
          <w:rFonts w:ascii="Sylfaen" w:hAnsi="Sylfaen"/>
          <w:sz w:val="18"/>
          <w:szCs w:val="18"/>
          <w:lang w:val="ka-GE"/>
        </w:rPr>
        <w:t>ც</w:t>
      </w:r>
      <w:r w:rsidRPr="008E233F">
        <w:rPr>
          <w:rFonts w:ascii="Sylfaen" w:hAnsi="Sylfaen"/>
          <w:sz w:val="18"/>
          <w:szCs w:val="18"/>
          <w:lang w:val="ka-GE"/>
        </w:rPr>
        <w:t>ირებულ პირთა სიაში</w:t>
      </w:r>
      <w:r>
        <w:rPr>
          <w:rFonts w:ascii="Sylfaen" w:hAnsi="Sylfaen"/>
          <w:sz w:val="18"/>
          <w:szCs w:val="18"/>
          <w:lang w:val="ka-GE"/>
        </w:rPr>
        <w:t>;</w:t>
      </w:r>
    </w:p>
    <w:p w:rsidR="00C158D7" w:rsidRPr="00C158D7" w:rsidRDefault="00C158D7" w:rsidP="00C158D7">
      <w:pPr>
        <w:pStyle w:val="ListParagraph"/>
        <w:jc w:val="both"/>
        <w:rPr>
          <w:rFonts w:ascii="Sylfaen" w:hAnsi="Sylfaen"/>
          <w:sz w:val="18"/>
          <w:szCs w:val="18"/>
          <w:lang w:val="ka-GE"/>
        </w:rPr>
      </w:pPr>
      <w:r w:rsidRPr="008E233F">
        <w:rPr>
          <w:rFonts w:ascii="Sylfaen" w:hAnsi="Sylfaen"/>
          <w:sz w:val="18"/>
          <w:szCs w:val="18"/>
          <w:lang w:val="ka-GE"/>
        </w:rPr>
        <w:t>ბ) წინამდებარე „ხელშეკრულების“ გაფორმებამდე არ ახორციელებდნენ „აკრძალულ საქმიანობ</w:t>
      </w:r>
      <w:r>
        <w:rPr>
          <w:rFonts w:ascii="Sylfaen" w:hAnsi="Sylfaen"/>
          <w:sz w:val="18"/>
          <w:szCs w:val="18"/>
          <w:lang w:val="ka-GE"/>
        </w:rPr>
        <w:t>ა</w:t>
      </w:r>
      <w:r w:rsidRPr="008E233F">
        <w:rPr>
          <w:rFonts w:ascii="Sylfaen" w:hAnsi="Sylfaen"/>
          <w:sz w:val="18"/>
          <w:szCs w:val="18"/>
          <w:lang w:val="ka-GE"/>
        </w:rPr>
        <w:t xml:space="preserve">ს“ და არ განახორციელებენ „აკრძალულ საქმიანობას“ წინამდებარე „ხელშეკრულების“ მოქმედების ვადის განმავლობაში. </w:t>
      </w:r>
    </w:p>
    <w:p w:rsidR="008C1E70" w:rsidRPr="00EC64AC" w:rsidRDefault="008C1E70" w:rsidP="008C1E70">
      <w:pPr>
        <w:pStyle w:val="ListParagraph"/>
        <w:jc w:val="both"/>
        <w:rPr>
          <w:rFonts w:ascii="Sylfaen" w:hAnsi="Sylfaen"/>
          <w:sz w:val="18"/>
          <w:szCs w:val="18"/>
          <w:lang w:val="ka-GE"/>
        </w:rPr>
      </w:pPr>
    </w:p>
    <w:p w:rsidR="008C1E70" w:rsidRPr="007C32F5" w:rsidRDefault="008C1E70" w:rsidP="008C1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 w:cs="Sylfaen"/>
          <w:b/>
          <w:sz w:val="18"/>
          <w:szCs w:val="18"/>
          <w:lang w:val="ka-GE"/>
        </w:rPr>
        <w:t xml:space="preserve">„მომსახურების“ ხარისხი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გაწეული „მომსახურების“ ხარისხი უნდა შეესაბამებოდეს „მომსახურების“ სფეროში დადგენილ მოთხოვნებსა და სტანდარტებს.</w:t>
      </w:r>
    </w:p>
    <w:p w:rsidR="008C1E70" w:rsidRPr="007C32F5" w:rsidRDefault="008C1E70" w:rsidP="008C1E70">
      <w:pPr>
        <w:pStyle w:val="ListParagraph"/>
        <w:spacing w:line="276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:rsidR="008C1E70" w:rsidRPr="007C32F5" w:rsidRDefault="008C1E70" w:rsidP="008C1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მხარეთა პასუხისმგებლობა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„ხელშეკრულებით“ გათვალისწინებული ვალდებულებების შეუსრულებლობის ან არასათანადო შესრულების შემთხვევაში, „მხარეები“ პასუხს აგებენ </w:t>
      </w:r>
      <w:r w:rsidR="00D56BA8" w:rsidRPr="007C32F5">
        <w:rPr>
          <w:rFonts w:ascii="Sylfaen" w:hAnsi="Sylfaen" w:cs="Sylfaen"/>
          <w:sz w:val="18"/>
          <w:szCs w:val="18"/>
          <w:lang w:val="ka-GE"/>
        </w:rPr>
        <w:t>„</w:t>
      </w:r>
      <w:r w:rsidR="00D56BA8">
        <w:rPr>
          <w:rFonts w:ascii="Sylfaen" w:hAnsi="Sylfaen" w:cs="Sylfaen"/>
          <w:sz w:val="18"/>
          <w:szCs w:val="18"/>
          <w:lang w:val="ka-GE"/>
        </w:rPr>
        <w:t>ხელშეკრულებით“</w:t>
      </w:r>
      <w:r w:rsidR="00D56BA8">
        <w:rPr>
          <w:rFonts w:ascii="Sylfaen" w:hAnsi="Sylfaen" w:cs="Sylfaen"/>
          <w:sz w:val="18"/>
          <w:szCs w:val="18"/>
          <w:lang w:val="en-US"/>
        </w:rPr>
        <w:t xml:space="preserve"> </w:t>
      </w:r>
      <w:bookmarkStart w:id="0" w:name="_GoBack"/>
      <w:bookmarkEnd w:id="0"/>
      <w:r w:rsidRPr="007C32F5">
        <w:rPr>
          <w:rFonts w:ascii="Sylfaen" w:hAnsi="Sylfaen" w:cs="Sylfaen"/>
          <w:sz w:val="18"/>
          <w:szCs w:val="18"/>
          <w:lang w:val="ka-GE"/>
        </w:rPr>
        <w:t>და საქართველოს კანონმდებლობით დადგენილი წესით.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„ხელშეკრულებით“ ნაკისრი ვალდებულებების შე</w:t>
      </w:r>
      <w:r>
        <w:rPr>
          <w:rFonts w:ascii="Sylfaen" w:hAnsi="Sylfaen" w:cs="Sylfaen"/>
          <w:sz w:val="18"/>
          <w:szCs w:val="18"/>
          <w:lang w:val="ka-GE"/>
        </w:rPr>
        <w:t>უ</w:t>
      </w:r>
      <w:r w:rsidRPr="007C32F5">
        <w:rPr>
          <w:rFonts w:ascii="Sylfaen" w:hAnsi="Sylfaen" w:cs="Sylfaen"/>
          <w:sz w:val="18"/>
          <w:szCs w:val="18"/>
          <w:lang w:val="ka-GE"/>
        </w:rPr>
        <w:t>სრულებ</w:t>
      </w:r>
      <w:r>
        <w:rPr>
          <w:rFonts w:ascii="Sylfaen" w:hAnsi="Sylfaen" w:cs="Sylfaen"/>
          <w:sz w:val="18"/>
          <w:szCs w:val="18"/>
          <w:lang w:val="ka-GE"/>
        </w:rPr>
        <w:t>ლობ</w:t>
      </w:r>
      <w:r w:rsidRPr="007C32F5">
        <w:rPr>
          <w:rFonts w:ascii="Sylfaen" w:hAnsi="Sylfaen" w:cs="Sylfaen"/>
          <w:sz w:val="18"/>
          <w:szCs w:val="18"/>
          <w:lang w:val="ka-GE"/>
        </w:rPr>
        <w:t>ის</w:t>
      </w:r>
      <w:r>
        <w:rPr>
          <w:rFonts w:ascii="Sylfaen" w:hAnsi="Sylfaen" w:cs="Sylfaen"/>
          <w:sz w:val="18"/>
          <w:szCs w:val="18"/>
          <w:lang w:val="ka-GE"/>
        </w:rPr>
        <w:t xml:space="preserve"> ან არაჯეროვნად შესრულების შემთხვევაში, მათ შორის შესრულების </w:t>
      </w:r>
      <w:r w:rsidRPr="007C32F5">
        <w:rPr>
          <w:rFonts w:ascii="Sylfaen" w:hAnsi="Sylfaen" w:cs="Sylfaen"/>
          <w:sz w:val="18"/>
          <w:szCs w:val="18"/>
          <w:lang w:val="ka-GE"/>
        </w:rPr>
        <w:t>ვადის გადაცილებისათვის  „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>“ უფლებამოსილია დააკისროს „კომპანიას“ პირგასამტეხლო ყოველ ვადაგადაცილებულ</w:t>
      </w:r>
      <w:r>
        <w:rPr>
          <w:rFonts w:ascii="Sylfaen" w:hAnsi="Sylfaen" w:cs="Sylfaen"/>
          <w:sz w:val="18"/>
          <w:szCs w:val="18"/>
          <w:lang w:val="ka-GE"/>
        </w:rPr>
        <w:t xml:space="preserve"> დღეზე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„ნასყიდობის ფასის“ 0.</w:t>
      </w:r>
      <w:r>
        <w:rPr>
          <w:rFonts w:ascii="Sylfaen" w:hAnsi="Sylfaen" w:cs="Sylfaen"/>
          <w:sz w:val="18"/>
          <w:szCs w:val="18"/>
          <w:lang w:val="ka-GE"/>
        </w:rPr>
        <w:t>1%</w:t>
      </w:r>
      <w:r w:rsidRPr="007C32F5">
        <w:rPr>
          <w:rFonts w:ascii="Sylfaen" w:hAnsi="Sylfaen" w:cs="Sylfaen"/>
          <w:sz w:val="18"/>
          <w:szCs w:val="18"/>
          <w:lang w:val="ka-GE"/>
        </w:rPr>
        <w:t>-ის ოდენობით</w:t>
      </w:r>
      <w:r>
        <w:rPr>
          <w:rFonts w:ascii="Sylfaen" w:hAnsi="Sylfaen" w:cs="Sylfaen"/>
          <w:sz w:val="18"/>
          <w:szCs w:val="18"/>
          <w:lang w:val="ka-GE"/>
        </w:rPr>
        <w:t xml:space="preserve"> ან/და თითოეული დარღვეული ვალდებულებისთვის 100 (ასი) ლარის ოდენობით</w:t>
      </w:r>
      <w:r w:rsidRPr="007C32F5">
        <w:rPr>
          <w:rFonts w:ascii="Sylfaen" w:hAnsi="Sylfaen" w:cs="Sylfaen"/>
          <w:sz w:val="18"/>
          <w:szCs w:val="18"/>
          <w:lang w:val="ka-GE"/>
        </w:rPr>
        <w:t>.</w:t>
      </w:r>
    </w:p>
    <w:p w:rsidR="008C1E70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იმ შემთხვევაში, თუ „კომპანიის“ მიერ გაწეული „მომსახურების“ შედეგად </w:t>
      </w:r>
      <w:r>
        <w:rPr>
          <w:rFonts w:ascii="Sylfaen" w:hAnsi="Sylfaen" w:cs="Sylfaen"/>
          <w:sz w:val="18"/>
          <w:szCs w:val="18"/>
          <w:lang w:val="en-US"/>
        </w:rPr>
        <w:t>RWC</w:t>
      </w:r>
      <w:r>
        <w:rPr>
          <w:rFonts w:ascii="Sylfaen" w:hAnsi="Sylfaen" w:cs="Sylfaen"/>
          <w:sz w:val="18"/>
          <w:szCs w:val="18"/>
          <w:lang w:val="ka-GE"/>
        </w:rPr>
        <w:t xml:space="preserve">-ის ან/და მესამე მხარეს მიადგება რაიმე ზიანი, რომელიც ასანაზღაურებელი გახდება </w:t>
      </w:r>
      <w:r>
        <w:rPr>
          <w:rFonts w:ascii="Sylfaen" w:hAnsi="Sylfaen" w:cs="Sylfaen"/>
          <w:sz w:val="18"/>
          <w:szCs w:val="18"/>
          <w:lang w:val="en-US"/>
        </w:rPr>
        <w:t>RWC</w:t>
      </w:r>
      <w:r>
        <w:rPr>
          <w:rFonts w:ascii="Sylfaen" w:hAnsi="Sylfaen" w:cs="Sylfaen"/>
          <w:sz w:val="18"/>
          <w:szCs w:val="18"/>
          <w:lang w:val="ka-GE"/>
        </w:rPr>
        <w:t xml:space="preserve">-ს მიერ, </w:t>
      </w:r>
      <w:r>
        <w:rPr>
          <w:rFonts w:ascii="Sylfaen" w:hAnsi="Sylfaen" w:cs="Sylfaen"/>
          <w:sz w:val="18"/>
          <w:szCs w:val="18"/>
          <w:lang w:val="en-US"/>
        </w:rPr>
        <w:t xml:space="preserve">RWC </w:t>
      </w:r>
      <w:r>
        <w:rPr>
          <w:rFonts w:ascii="Sylfaen" w:hAnsi="Sylfaen" w:cs="Sylfaen"/>
          <w:sz w:val="18"/>
          <w:szCs w:val="18"/>
          <w:lang w:val="ka-GE"/>
        </w:rPr>
        <w:t xml:space="preserve">უფლებამოსილია ასეთი ზიანის საკომპენსაციო თანხა, იქნება ეს </w:t>
      </w:r>
      <w:r w:rsidRPr="007C32F5">
        <w:rPr>
          <w:rFonts w:ascii="Sylfaen" w:hAnsi="Sylfaen" w:cs="Sylfaen"/>
          <w:sz w:val="18"/>
          <w:szCs w:val="18"/>
          <w:lang w:val="ka-GE"/>
        </w:rPr>
        <w:t>პირდაპირი თუ ირიბი, მატერიალური თუ არამატერიალური, ფაქტობრივი თუ მიუღებელი შემოსავალი და/ან სხვა</w:t>
      </w:r>
      <w:r>
        <w:rPr>
          <w:rFonts w:ascii="Sylfaen" w:hAnsi="Sylfaen" w:cs="Sylfaen"/>
          <w:sz w:val="18"/>
          <w:szCs w:val="18"/>
          <w:lang w:val="ka-GE"/>
        </w:rPr>
        <w:t>, სრულად დააკისროს „კომპანიას“.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„მხარეთა“ მიერ „ხელშეკრულების“ პირობების დარღვევის შემთხვევაში, პირგასამტეხლოს გადახდა არ ათავისუფლებს „მხარეებს“ „ხელშეკრულებით“ გათვალისწინებული ვალდებულებების შესრულებისაგან.</w:t>
      </w:r>
    </w:p>
    <w:p w:rsidR="008C1E70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lastRenderedPageBreak/>
        <w:t xml:space="preserve">წინამდებარე „ხელშეკრულების ზოგად პირობებზე“ ხელმოწერით „კომპანია“ აღიარებს და ეთანხმება, რომ იმ შემთხვევაში, თუ ამ „ხელშეკრულების“ მოქმედების ვადის განმავლობაში „კომპანიას“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EC64AC">
        <w:rPr>
          <w:rFonts w:ascii="Sylfaen" w:hAnsi="Sylfaen" w:cs="Sylfaen"/>
          <w:sz w:val="18"/>
          <w:szCs w:val="18"/>
          <w:lang w:val="ka-GE"/>
        </w:rPr>
        <w:t>-</w:t>
      </w:r>
      <w:r w:rsidRPr="007C32F5">
        <w:rPr>
          <w:rFonts w:ascii="Sylfaen" w:hAnsi="Sylfaen" w:cs="Sylfaen"/>
          <w:sz w:val="18"/>
          <w:szCs w:val="18"/>
          <w:lang w:val="ka-GE"/>
        </w:rPr>
        <w:t>ის მიმართ გადასახდელი ექნება რაიმე სახის პირგასამტეხლო ან/და ჯარიმა</w:t>
      </w:r>
      <w:r>
        <w:rPr>
          <w:rFonts w:ascii="Sylfaen" w:hAnsi="Sylfaen" w:cs="Sylfaen"/>
          <w:sz w:val="18"/>
          <w:szCs w:val="18"/>
          <w:lang w:val="ka-GE"/>
        </w:rPr>
        <w:t xml:space="preserve"> ან/და ზიანის საკომპენსაციო თანხა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,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უფლებამოსილია ასეთი პირგასამტეხლოს ან/და </w:t>
      </w:r>
      <w:r>
        <w:rPr>
          <w:rFonts w:ascii="Sylfaen" w:hAnsi="Sylfaen" w:cs="Sylfaen"/>
          <w:sz w:val="18"/>
          <w:szCs w:val="18"/>
          <w:lang w:val="ka-GE"/>
        </w:rPr>
        <w:t xml:space="preserve">ჯარიმის ან/და ზიანის საკომპენსაცი 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თანხა დაქვითოს ნებისმიერი მიმდინარე გადასახდელი ვალდებულებიდან, მიუხედავად იმისა, თუ რის საფუძველზე წარმოიშვა იგი.</w:t>
      </w:r>
    </w:p>
    <w:p w:rsidR="008C1E70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წინამდებარე „ხელშეკრულების“ დანართით (ეთიკის და ქცევის კოდექსი, ანტიკორუფციული პოლიტიკა, გაეროს გლობალური შეთანხმება) გათვალისწინებული განცხადებების, გარანტიების და </w:t>
      </w:r>
      <w:r w:rsidRPr="007C32F5">
        <w:rPr>
          <w:rFonts w:ascii="Sylfaen" w:hAnsi="Sylfaen" w:cs="Sylfaen"/>
          <w:sz w:val="18"/>
          <w:szCs w:val="18"/>
          <w:lang w:val="ka-GE"/>
        </w:rPr>
        <w:t>ნაკისრი ვალდებულებების შე</w:t>
      </w:r>
      <w:r>
        <w:rPr>
          <w:rFonts w:ascii="Sylfaen" w:hAnsi="Sylfaen" w:cs="Sylfaen"/>
          <w:sz w:val="18"/>
          <w:szCs w:val="18"/>
          <w:lang w:val="ka-GE"/>
        </w:rPr>
        <w:t>უ</w:t>
      </w:r>
      <w:r w:rsidRPr="007C32F5">
        <w:rPr>
          <w:rFonts w:ascii="Sylfaen" w:hAnsi="Sylfaen" w:cs="Sylfaen"/>
          <w:sz w:val="18"/>
          <w:szCs w:val="18"/>
          <w:lang w:val="ka-GE"/>
        </w:rPr>
        <w:t>სრულებ</w:t>
      </w:r>
      <w:r>
        <w:rPr>
          <w:rFonts w:ascii="Sylfaen" w:hAnsi="Sylfaen" w:cs="Sylfaen"/>
          <w:sz w:val="18"/>
          <w:szCs w:val="18"/>
          <w:lang w:val="ka-GE"/>
        </w:rPr>
        <w:t>ლობ</w:t>
      </w:r>
      <w:r w:rsidRPr="007C32F5">
        <w:rPr>
          <w:rFonts w:ascii="Sylfaen" w:hAnsi="Sylfaen" w:cs="Sylfaen"/>
          <w:sz w:val="18"/>
          <w:szCs w:val="18"/>
          <w:lang w:val="ka-GE"/>
        </w:rPr>
        <w:t>ის</w:t>
      </w:r>
      <w:r>
        <w:rPr>
          <w:rFonts w:ascii="Sylfaen" w:hAnsi="Sylfaen" w:cs="Sylfaen"/>
          <w:sz w:val="18"/>
          <w:szCs w:val="18"/>
          <w:lang w:val="ka-GE"/>
        </w:rPr>
        <w:t xml:space="preserve"> ან არაჯეროვნად შესრულების შემთხვევაში RWC უფლებამოსილია მოსთხოვოს „კომპანიას“ მიყენებული ზიანის სრულად ანაზღაურება, მათ შორის „ხელშეკრულების“ ვადამდე შეწყვეტით გამოწვეული ზიანის ანაზღაურება, იქნება ეს </w:t>
      </w:r>
      <w:r w:rsidRPr="007C32F5">
        <w:rPr>
          <w:rFonts w:ascii="Sylfaen" w:hAnsi="Sylfaen" w:cs="Sylfaen"/>
          <w:sz w:val="18"/>
          <w:szCs w:val="18"/>
          <w:lang w:val="ka-GE"/>
        </w:rPr>
        <w:t>პირდაპირი თუ ირიბი, მატერიალური თუ არამატერიალური, ფაქტობრივი თუ მიუღებელი შემოსავალი და/ან სხვა</w:t>
      </w:r>
      <w:r>
        <w:rPr>
          <w:rFonts w:ascii="Sylfaen" w:hAnsi="Sylfaen" w:cs="Sylfaen"/>
          <w:sz w:val="18"/>
          <w:szCs w:val="18"/>
          <w:lang w:val="ka-GE"/>
        </w:rPr>
        <w:t>.</w:t>
      </w:r>
    </w:p>
    <w:p w:rsidR="008C1E70" w:rsidRPr="007C32F5" w:rsidRDefault="008C1E70" w:rsidP="008C1E70">
      <w:pPr>
        <w:pStyle w:val="ListParagraph"/>
        <w:spacing w:after="160" w:line="276" w:lineRule="auto"/>
        <w:ind w:right="-180"/>
        <w:jc w:val="both"/>
        <w:rPr>
          <w:rFonts w:ascii="Sylfaen" w:hAnsi="Sylfaen" w:cs="Sylfaen"/>
          <w:sz w:val="18"/>
          <w:szCs w:val="18"/>
          <w:lang w:val="ka-GE"/>
        </w:rPr>
      </w:pPr>
    </w:p>
    <w:p w:rsidR="008C1E70" w:rsidRPr="008936C6" w:rsidRDefault="008C1E70" w:rsidP="008C1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„ხელშეკრულების“ მოქმედების ვადამდე შეწყვეტა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წინამდებარე „ხელშეკრულების“ შეწყვეტა მისი მოქმედების ვადის ამოწურვამდე შესაძლებელია:</w:t>
      </w:r>
    </w:p>
    <w:p w:rsidR="008C1E70" w:rsidRPr="007C32F5" w:rsidRDefault="008C1E70" w:rsidP="008C1E70">
      <w:pPr>
        <w:pStyle w:val="ListParagraph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(ა) </w:t>
      </w:r>
      <w:r w:rsidRPr="007C32F5">
        <w:rPr>
          <w:rFonts w:ascii="Sylfaen" w:hAnsi="Sylfaen" w:cs="Sylfaen"/>
          <w:sz w:val="18"/>
          <w:szCs w:val="18"/>
          <w:lang w:val="ka-GE"/>
        </w:rPr>
        <w:tab/>
        <w:t xml:space="preserve">დაუყოვნებლივ, „კომპანიის“ მიერ, თუ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არსებითად დაარღვევს წინამდებარე „ხელშეკრულებით“ გათვალისწინებულ ვალდებულებას და მიუხედავად დარღვევის გამოსწორების თაობაზე წერილობითი მოთხოვნის (შეტყობინების) მიღებისა, ამავე მოთხოვნაში (შეტყობინებაში) მითითებულ ვადაში, არ გამოასწორებს ამგვარ დარღვევას;</w:t>
      </w:r>
    </w:p>
    <w:p w:rsidR="008C1E70" w:rsidRPr="007C32F5" w:rsidRDefault="008C1E70" w:rsidP="008C1E70">
      <w:pPr>
        <w:pStyle w:val="ListParagraph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(ბ) </w:t>
      </w:r>
      <w:r w:rsidRPr="007C32F5">
        <w:rPr>
          <w:rFonts w:ascii="Sylfaen" w:hAnsi="Sylfaen" w:cs="Sylfaen"/>
          <w:sz w:val="18"/>
          <w:szCs w:val="18"/>
          <w:lang w:val="ka-GE"/>
        </w:rPr>
        <w:tab/>
        <w:t xml:space="preserve">დაუყოვნებლივ,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EC64AC">
        <w:rPr>
          <w:rFonts w:ascii="Sylfaen" w:hAnsi="Sylfaen" w:cs="Sylfaen"/>
          <w:sz w:val="18"/>
          <w:szCs w:val="18"/>
          <w:lang w:val="ka-GE"/>
        </w:rPr>
        <w:t>-</w:t>
      </w:r>
      <w:r>
        <w:rPr>
          <w:rFonts w:ascii="Sylfaen" w:hAnsi="Sylfaen" w:cs="Sylfaen"/>
          <w:sz w:val="18"/>
          <w:szCs w:val="18"/>
          <w:lang w:val="ka-GE"/>
        </w:rPr>
        <w:t>ს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მიერ, თუ „კომპანია“ დაარღვევს წინამდებარე „ხელშეკრულებით“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(შეტყობინების) მიღებისა, ამავე მოთხოვნაში (შეტყობინებაში) მითითებულ ვადაში, არ გამოასწორებს ამგვარ დარღვევას;</w:t>
      </w:r>
    </w:p>
    <w:p w:rsidR="008C1E70" w:rsidRPr="007C32F5" w:rsidRDefault="008C1E70" w:rsidP="008C1E70">
      <w:pPr>
        <w:pStyle w:val="ListParagraph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(გ) </w:t>
      </w:r>
      <w:r w:rsidRPr="007C32F5">
        <w:rPr>
          <w:rFonts w:ascii="Sylfaen" w:hAnsi="Sylfaen" w:cs="Sylfaen"/>
          <w:sz w:val="18"/>
          <w:szCs w:val="18"/>
          <w:lang w:val="ka-GE"/>
        </w:rPr>
        <w:tab/>
        <w:t xml:space="preserve">დაუყოვნებლივ,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-ს მიერ, </w:t>
      </w:r>
      <w:r>
        <w:rPr>
          <w:rFonts w:ascii="Sylfaen" w:hAnsi="Sylfaen" w:cs="Sylfaen"/>
          <w:sz w:val="18"/>
          <w:szCs w:val="18"/>
          <w:lang w:val="ka-GE"/>
        </w:rPr>
        <w:t xml:space="preserve">მისთვის ყოველგვარი პასუხისმგებლობის (მათ შორის რაიმე სახის ზიანის ანაზღაურების ან პირგასამტეხლოს) დაკისრების გარეშე, </w:t>
      </w:r>
      <w:r w:rsidRPr="007C32F5">
        <w:rPr>
          <w:rFonts w:ascii="Sylfaen" w:hAnsi="Sylfaen" w:cs="Sylfaen"/>
          <w:sz w:val="18"/>
          <w:szCs w:val="18"/>
          <w:lang w:val="ka-GE"/>
        </w:rPr>
        <w:t>თუ „კომპანია“ დაარღვევს წინამდებარე „ხელშეკრულებით“ გათვალისწინებულ კონფიდენციალურობის დაცვის ვალდებულებას</w:t>
      </w:r>
      <w:r>
        <w:rPr>
          <w:rFonts w:ascii="Sylfaen" w:hAnsi="Sylfaen" w:cs="Sylfaen"/>
          <w:sz w:val="18"/>
          <w:szCs w:val="18"/>
          <w:lang w:val="en-US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ან წინამდებარე „ხელშეკრულების“ დანართით (ეთიკის და ქცევის კოდექსი, ანტიკორუფციული პოლიტიკა, გაეროს გლობალური შეთანხმება) გათვალისწინებულ განცხადებებს, გარანტიებს და ვალდებულებებს</w:t>
      </w:r>
      <w:r w:rsidRPr="007C32F5">
        <w:rPr>
          <w:rFonts w:ascii="Sylfaen" w:hAnsi="Sylfaen" w:cs="Sylfaen"/>
          <w:sz w:val="18"/>
          <w:szCs w:val="18"/>
          <w:lang w:val="ka-GE"/>
        </w:rPr>
        <w:t>;</w:t>
      </w:r>
    </w:p>
    <w:p w:rsidR="008C1E70" w:rsidRPr="007C32F5" w:rsidRDefault="008C1E70" w:rsidP="008C1E70">
      <w:pPr>
        <w:pStyle w:val="ListParagraph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lastRenderedPageBreak/>
        <w:t xml:space="preserve">(დ)    ნებისმიერ დროს, ყოველგვარი დასაბუთების გარეშე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>-ს მიერ „კომპანიისათვის“ სულ მცირე 7 (შვიდი) კალენდარული დღით ადრე გაგზავნილი წერილობითი შეტყობინებით; ან</w:t>
      </w:r>
    </w:p>
    <w:p w:rsidR="008C1E70" w:rsidRPr="007C32F5" w:rsidRDefault="008C1E70" w:rsidP="008C1E70">
      <w:pPr>
        <w:pStyle w:val="ListParagraph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(ე)    </w:t>
      </w:r>
      <w:r w:rsidRPr="007C32F5">
        <w:rPr>
          <w:rFonts w:ascii="Sylfaen" w:hAnsi="Sylfaen" w:cs="Sylfaen"/>
          <w:sz w:val="18"/>
          <w:szCs w:val="18"/>
          <w:lang w:val="ka-GE"/>
        </w:rPr>
        <w:tab/>
        <w:t>ნებისმიერ დროს, „მხარეთა“ ორმხრივი წერილობითი შეთანხმებით.</w:t>
      </w:r>
      <w:r w:rsidRPr="007C32F5" w:rsidDel="00A36EE7">
        <w:rPr>
          <w:rFonts w:ascii="Sylfaen" w:hAnsi="Sylfaen" w:cs="Sylfaen"/>
          <w:sz w:val="18"/>
          <w:szCs w:val="18"/>
          <w:lang w:val="ka-GE"/>
        </w:rPr>
        <w:t xml:space="preserve">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 თუ „ხელშეკრულება“ „კომპანიამ“ მაშინ შეწყვიტა, როდესაც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„კომპანიამ“ უნდა აუნაზღაუროს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-ს „ხელშეკრულების“ შეწყვეტით მიყენებული ზიანი, გარდა იმ შემთხვევებისა, როცა „კომპანიას“ ამისათვის მნიშვნელოვანი საფუძველი ჰქონდა და აღნიშნულის შესახებ ცნობილი იყო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-სათვის.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„მხარეები“ თანხმდებიან, რომ „ხელშეკრულების“ ნებისმიერი მიზეზით შეწყვეტის (მოშლის) შემთხვევაში,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 „კომპანიას“ აუნაზღაურებს მხოლოდ შეწყვეტის თარიღამდე ფაქტობრივად მიღებული  მომსახურების ღირებულებას (გარდა იმ შემთხვევისა, როდესაც „ხელშეკრულების“ შეწყვეტის საფუძველს წარმოადგენს „კომპანიის“ მიერ ნაკისრი ვალდებულებების შეუსრულებლობა), რაც დადასტურებული უნდა იყოს მხარეთა  მიერ ხელმოწერილი მიღება-ჩაბარების აქტით. ამასთან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-ს მიერ „ხელშეკრულების“ მოშლის შედეგად მიყენებული ზიანი/ზარალი (იქნება ეს პირდაპირი თუ ირიბი, მატერიალური თუ არამატერიალური, ფაქტობრივი თუ მიუღებელი შემოსავალი და/ან სხვა) არ ანაზღაურდება და „კოპანია“ წინასწარ, გამოუთხოვადად და უპირობოდ უარს აცხადებს „ხელშეკრულების“ მოშლის შედეგად მიყენებული ზიანის/ზარალის (იქნება ეს პირდაპირი თუ ირიბი, მატერიალური თუ არამატერიალური, ფაქტობრივი თუ მიუღებელი შემოსავალი და/ან სხვა) , ამგვარის არსებობის შემთხვევაში, ანაზღაურების მოთხოვნაზე.  </w:t>
      </w:r>
    </w:p>
    <w:p w:rsidR="008C1E70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წინამდებარე „ხელშეკრულების“ მოქმედების ვადის დასრულების ან ნებისმიერი მიზეზით შეწყვეტის შემთხვევაში „კომპანია“ ვალდებულია დაუყოვნებლივ დაუბრუნოს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-ს ყველა ფაილი, მასალა, დოკუმენტი, მონაცემი, ანგარიში, ჩანაწერი და/ან ნებისმიერი სხვა ქონება, რომელიც გადაცემული ქონდა „კომპანიას“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-სგან ან რომელიც შეძენილი და/ან შექმნილი იქნა 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 xml:space="preserve">-სათვის წინამდებარე „ხელშეკრულების“ ფარგლებში.  </w:t>
      </w:r>
    </w:p>
    <w:p w:rsidR="008C1E70" w:rsidRPr="007C32F5" w:rsidRDefault="008C1E70" w:rsidP="008C1E70">
      <w:pPr>
        <w:pStyle w:val="ListParagraph"/>
        <w:jc w:val="both"/>
        <w:rPr>
          <w:rFonts w:ascii="Sylfaen" w:hAnsi="Sylfaen" w:cs="Sylfaen"/>
          <w:sz w:val="18"/>
          <w:szCs w:val="18"/>
          <w:lang w:val="ka-GE"/>
        </w:rPr>
      </w:pPr>
    </w:p>
    <w:p w:rsidR="008C1E70" w:rsidRPr="007C32F5" w:rsidRDefault="008C1E70" w:rsidP="008C1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 w:cs="Sylfaen"/>
          <w:b/>
          <w:sz w:val="18"/>
          <w:szCs w:val="18"/>
          <w:lang w:val="en-US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ფორს-მაჟორი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„მხარეები“ თავისუფლდებიან პასუხისმგებლობისაგან „ხელშეკრულებით“ ნაკისრი ვალდებულებების შეუსრულებლობისათვის ან არადროული შესრულებისათვის, თუ აღნიშნული გამოწვეული იქნება ფორსმაჟორული ვითარებით.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„ხელშეკრულების“ მიზნებისათვის ფორსმაჟორული ვითარება, შეზღუდვის გარეშე, მოიცავს: ომს, ამბოხებას, სამოქალაქო არეულობას, მიწისძვრას, ხანძარს, აფეთქებას, ქარიშხალს, </w:t>
      </w:r>
      <w:r w:rsidRPr="007C32F5">
        <w:rPr>
          <w:rFonts w:ascii="Sylfaen" w:hAnsi="Sylfaen" w:cs="Sylfaen"/>
          <w:sz w:val="18"/>
          <w:szCs w:val="18"/>
          <w:lang w:val="ka-GE"/>
        </w:rPr>
        <w:lastRenderedPageBreak/>
        <w:t>წყალდიდობას ან სხვა სტიქიურ უბედურებებს, ასევე სახელმწიფო დაწესებულებების სხვა ქმედებასა და უმოქმედობას, რომელიც „მხარეთა“ გონივრული კონტროლის ფარგლებს სცილდება და რომლის დადგომაც „ხელშეკრულებით“ გათვალისწინებული ვალდებულებების შესრულებას შეუძლებელს ხდის.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„მხარე“, რომელსაც ფორსმაჟორული ვითარება შეეხო, უმოკლეს ვადაში, მაგრამ ამგვარი გარემოების დადგომიდან არაუგვიანეს 5 (ხუთი) კალენდარული დღისა, ვალდებულია, შეატყობინოს მეორე „მხარეს“ ამგვარი ფორსმაჟორული ვითარების თაობაზე, ფორსმაჟორული ვითარების ხასიათის და მისი შედეგების სათანადო აღწერით.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ფორსმაჟორული ვითარების დადგომის შემთხვევაში, „მხარეთა“ მიერ „ხელშეკრულებით“ ნაკისრი ვალდებულებების შესრულება გადაიწევს ამგვარი ფორსმაჟორული ვითარების დამთავრებამდე/აღმოფხვრამდე. </w:t>
      </w:r>
    </w:p>
    <w:p w:rsidR="008C1E70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იმ შემთხვევაში, თუ ფორსმაჟორული ვითარება გასტანს ზედიზედ 45 (ორმოცდახუთი) კალენდარულ დღეზე მეტ ხანს, თითოეულ „მხარეს“ უფლება აქვს მეორე „მხარისათვის“ გაგზავნილი წერილობითი შეტყობინების საფუძველზე, შეწყვიტოს წინამდებარე „ხელშეკრულება“ ამგვარი შეწყვეტის შედეგად პასუხისმგებლობის დაკისრების გარეშე.</w:t>
      </w:r>
    </w:p>
    <w:p w:rsidR="008C1E70" w:rsidRPr="00EC64AC" w:rsidRDefault="008C1E70" w:rsidP="008C1E70">
      <w:pPr>
        <w:pStyle w:val="ListParagraph"/>
        <w:jc w:val="both"/>
        <w:rPr>
          <w:rFonts w:ascii="Sylfaen" w:hAnsi="Sylfaen" w:cs="Sylfaen"/>
          <w:sz w:val="18"/>
          <w:szCs w:val="18"/>
          <w:lang w:val="ka-GE"/>
        </w:rPr>
      </w:pPr>
    </w:p>
    <w:p w:rsidR="008C1E70" w:rsidRPr="007C32F5" w:rsidRDefault="008C1E70" w:rsidP="008C1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მარეგ</w:t>
      </w:r>
      <w:r w:rsidRPr="007C32F5">
        <w:rPr>
          <w:rFonts w:ascii="Sylfaen" w:hAnsi="Sylfaen"/>
          <w:b/>
          <w:noProof/>
          <w:sz w:val="18"/>
          <w:szCs w:val="18"/>
          <w:lang w:val="ka-GE"/>
        </w:rPr>
        <w:t>ულირებელი კანონმდებლობა და დავების გადაჭრა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„ხელშეკრულება“ რეგულირდება საქართველოს კანონმდებლობით და განიმარტება მის შესაბამისად.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„მხარეთა“ შორის „ხელშეკრულების“ ირგვლივ წამოჭრილი ნებისმიერი დავა უნდა გადაწყდეს მოლაპარაკების გზით. იმ შემთხვევაში, თუ „მხარეები“ ვერ შეძლებენ შეთანხმების მიღწევას, დავა განსახილველად გადაეცემა საქართველოს შესაბამისი განსჯადობის სასამართლოს.</w:t>
      </w:r>
    </w:p>
    <w:p w:rsidR="008C1E70" w:rsidRPr="007C32F5" w:rsidRDefault="008C1E70" w:rsidP="008C1E70">
      <w:pPr>
        <w:pStyle w:val="ListParagraph"/>
        <w:spacing w:after="160" w:line="276" w:lineRule="auto"/>
        <w:ind w:right="-180"/>
        <w:jc w:val="both"/>
        <w:rPr>
          <w:rFonts w:ascii="Sylfaen" w:hAnsi="Sylfaen" w:cs="Sylfaen"/>
          <w:sz w:val="18"/>
          <w:szCs w:val="18"/>
          <w:lang w:val="ka-GE"/>
        </w:rPr>
      </w:pPr>
    </w:p>
    <w:p w:rsidR="008C1E70" w:rsidRPr="00024509" w:rsidRDefault="008C1E70" w:rsidP="008C1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7C32F5">
        <w:rPr>
          <w:rFonts w:ascii="Sylfaen" w:hAnsi="Sylfaen"/>
          <w:b/>
          <w:sz w:val="18"/>
          <w:szCs w:val="18"/>
          <w:lang w:val="ka-GE"/>
        </w:rPr>
        <w:t>დასკვნითი დებულებები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„ხელშეკრულების“ ნებისმიერი ცვლილება/დამატება ძალაშია მხოლოდ „მხარეთა“ მიერ შესაბამისი წერილობითი შეთანხმებით გაფორმების შემდეგ.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„ხელშეკრულების“ რომელიმე დებულების ბათილობა არ იწვევს მისი სხვა დებულებ(ებ)ის ან/და მთლიანად „ხელშეკრულების“ ბათილობას. ბათილი დებულების ნაცვლად, გამოიყენება ისეთი დებულება, რომლითაც უფრო ადვილად მიიღწევა „ხელშეკრულებით“ (მათ შორის ბათილი დებულებით) გათვალისწინებული მიზანი.</w:t>
      </w:r>
    </w:p>
    <w:p w:rsidR="008C1E70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 xml:space="preserve">„მხარეები“ ადასტურებენ, რომ მათ გაცნობიერებული აქვთ „ხელშეკრულების“ შინაარსი, იგი ზუსტად გამოხატავს „მხარეთა“ </w:t>
      </w:r>
      <w:r w:rsidRPr="007C32F5">
        <w:rPr>
          <w:rFonts w:ascii="Sylfaen" w:hAnsi="Sylfaen" w:cs="Sylfaen"/>
          <w:sz w:val="18"/>
          <w:szCs w:val="18"/>
          <w:lang w:val="ka-GE"/>
        </w:rPr>
        <w:lastRenderedPageBreak/>
        <w:t>თავისუფალ ნებას და რომ მათ მიერ ნების გამოვლენა მოხდა „ხელშეკრულების“ შინაარსის გონივრული განსჯის შედეგად.</w:t>
      </w:r>
    </w:p>
    <w:p w:rsidR="008C1E70" w:rsidRPr="009037D6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წინამდებარე „ხელშეკრულებაზე“ ხელმოწერით „მხარეები“ აღიარებენ და ადასტურებენ, რომ მათ მიღებული აქვთ ყველა თანხმობა და დასტური, რომელიც შესაძლოა აუცილებელი იყოს ამ „ხელშეკრულების“ გაფორმებისთვის მათი შიდა კორპორატიული დოკუმენტებით ან/და საქართველოს მოქმედი კანონმდებლობით. </w:t>
      </w:r>
    </w:p>
    <w:p w:rsidR="008C1E70" w:rsidRPr="007C32F5" w:rsidRDefault="008C1E70" w:rsidP="008C1E70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sz w:val="18"/>
          <w:szCs w:val="18"/>
          <w:lang w:val="ka-GE"/>
        </w:rPr>
      </w:pPr>
      <w:r w:rsidRPr="007C32F5">
        <w:rPr>
          <w:rFonts w:ascii="Sylfaen" w:hAnsi="Sylfaen" w:cs="Sylfaen"/>
          <w:sz w:val="18"/>
          <w:szCs w:val="18"/>
          <w:lang w:val="ka-GE"/>
        </w:rPr>
        <w:t>წინამდებარე „ხელშეკრულების ზოგადი პირობები“ გაფორმებულია თანაბარი იურიდიული ძალის მქონე ორ ეგზემპლარად, რომელთაგან ერთი ინახება „</w:t>
      </w:r>
      <w:r>
        <w:rPr>
          <w:rFonts w:ascii="Sylfaen" w:hAnsi="Sylfaen" w:cs="Sylfaen"/>
          <w:sz w:val="18"/>
          <w:szCs w:val="18"/>
          <w:lang w:val="ka-GE"/>
        </w:rPr>
        <w:t>RWC</w:t>
      </w:r>
      <w:r w:rsidRPr="007C32F5">
        <w:rPr>
          <w:rFonts w:ascii="Sylfaen" w:hAnsi="Sylfaen" w:cs="Sylfaen"/>
          <w:sz w:val="18"/>
          <w:szCs w:val="18"/>
          <w:lang w:val="ka-GE"/>
        </w:rPr>
        <w:t>“-სთან, ხოლო მეორე - „კომპანიასთან“.</w:t>
      </w:r>
    </w:p>
    <w:p w:rsidR="008C1E70" w:rsidRPr="007C32F5" w:rsidRDefault="008C1E70" w:rsidP="008C1E70">
      <w:pPr>
        <w:pStyle w:val="ListParagraph"/>
        <w:spacing w:line="276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:rsidR="008C1E70" w:rsidRPr="007C32F5" w:rsidRDefault="008C1E70" w:rsidP="008C1E70">
      <w:pPr>
        <w:spacing w:line="276" w:lineRule="auto"/>
        <w:ind w:right="-18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 w:cs="Sylfaen"/>
          <w:b/>
          <w:sz w:val="18"/>
          <w:szCs w:val="18"/>
          <w:lang w:val="ka-GE"/>
        </w:rPr>
        <w:t>მხარეთა ხელმოწერები:</w:t>
      </w:r>
    </w:p>
    <w:p w:rsidR="008C1E70" w:rsidRPr="007C32F5" w:rsidRDefault="008C1E70" w:rsidP="008C1E70">
      <w:pPr>
        <w:spacing w:line="276" w:lineRule="auto"/>
        <w:ind w:right="-180"/>
        <w:jc w:val="both"/>
        <w:rPr>
          <w:rFonts w:ascii="Sylfaen" w:hAnsi="Sylfaen" w:cs="Sylfaen"/>
          <w:b/>
          <w:sz w:val="18"/>
          <w:szCs w:val="18"/>
          <w:lang w:val="ka-GE"/>
        </w:rPr>
      </w:pPr>
      <w:r>
        <w:rPr>
          <w:rFonts w:ascii="Sylfaen" w:hAnsi="Sylfaen" w:cs="Sylfaen"/>
          <w:b/>
          <w:sz w:val="18"/>
          <w:szCs w:val="18"/>
        </w:rPr>
        <w:t>RWC</w:t>
      </w:r>
      <w:r w:rsidRPr="007C32F5">
        <w:rPr>
          <w:rFonts w:ascii="Sylfaen" w:hAnsi="Sylfaen" w:cs="Sylfaen"/>
          <w:b/>
          <w:sz w:val="18"/>
          <w:szCs w:val="18"/>
          <w:lang w:val="ka-GE"/>
        </w:rPr>
        <w:t>________________________________________</w:t>
      </w:r>
    </w:p>
    <w:p w:rsidR="008C1E70" w:rsidRPr="007C32F5" w:rsidRDefault="008C1E70" w:rsidP="008C1E70">
      <w:pPr>
        <w:spacing w:line="276" w:lineRule="auto"/>
        <w:ind w:right="-180"/>
        <w:jc w:val="both"/>
        <w:rPr>
          <w:rFonts w:ascii="Sylfaen" w:hAnsi="Sylfaen" w:cs="Sylfaen"/>
          <w:b/>
          <w:sz w:val="18"/>
          <w:szCs w:val="18"/>
        </w:rPr>
      </w:pPr>
    </w:p>
    <w:p w:rsidR="008C1E70" w:rsidRPr="000D3105" w:rsidRDefault="008C1E70" w:rsidP="008C1E70">
      <w:pPr>
        <w:spacing w:line="276" w:lineRule="auto"/>
        <w:ind w:right="-18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7C32F5">
        <w:rPr>
          <w:rFonts w:ascii="Sylfaen" w:hAnsi="Sylfaen" w:cs="Sylfaen"/>
          <w:b/>
          <w:sz w:val="18"/>
          <w:szCs w:val="18"/>
          <w:lang w:val="ka-GE"/>
        </w:rPr>
        <w:t>„კომპანია“ ___________________________________</w:t>
      </w:r>
    </w:p>
    <w:p w:rsidR="008C1E70" w:rsidRDefault="008C1E70" w:rsidP="008C1E70"/>
    <w:p w:rsidR="008C1E70" w:rsidRDefault="008C1E70" w:rsidP="008C1E70"/>
    <w:p w:rsidR="00007D66" w:rsidRDefault="00007D66"/>
    <w:sectPr w:rsidR="00007D66" w:rsidSect="000B22AF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E70" w:rsidRDefault="008C1E70" w:rsidP="008C1E70">
      <w:pPr>
        <w:spacing w:after="0" w:line="240" w:lineRule="auto"/>
      </w:pPr>
      <w:r>
        <w:separator/>
      </w:r>
    </w:p>
  </w:endnote>
  <w:endnote w:type="continuationSeparator" w:id="0">
    <w:p w:rsidR="008C1E70" w:rsidRDefault="008C1E70" w:rsidP="008C1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E70" w:rsidRDefault="008C1E70" w:rsidP="008C1E70">
      <w:pPr>
        <w:spacing w:after="0" w:line="240" w:lineRule="auto"/>
      </w:pPr>
      <w:r>
        <w:separator/>
      </w:r>
    </w:p>
  </w:footnote>
  <w:footnote w:type="continuationSeparator" w:id="0">
    <w:p w:rsidR="008C1E70" w:rsidRDefault="008C1E70" w:rsidP="008C1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3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5395"/>
    </w:tblGrid>
    <w:tr w:rsidR="008C1E70" w:rsidTr="008C1E70">
      <w:tc>
        <w:tcPr>
          <w:tcW w:w="5040" w:type="dxa"/>
        </w:tcPr>
        <w:p w:rsidR="008C1E70" w:rsidRDefault="008C1E70" w:rsidP="00F32911">
          <w:pPr>
            <w:pStyle w:val="Header"/>
            <w:rPr>
              <w:rFonts w:ascii="Sylfaen" w:hAnsi="Sylfaen"/>
              <w:lang w:val="ka-GE"/>
            </w:rPr>
          </w:pPr>
          <w:r>
            <w:rPr>
              <w:noProof/>
            </w:rPr>
            <w:drawing>
              <wp:inline distT="0" distB="0" distL="0" distR="0" wp14:anchorId="5A539A2C" wp14:editId="544E7668">
                <wp:extent cx="1111250" cy="49534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3_60498_9426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2367" cy="500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95" w:type="dxa"/>
        </w:tcPr>
        <w:p w:rsidR="008C1E70" w:rsidRPr="004612E0" w:rsidRDefault="008C1E70" w:rsidP="008C1E70">
          <w:pPr>
            <w:pStyle w:val="Header"/>
            <w:jc w:val="right"/>
            <w:rPr>
              <w:rFonts w:ascii="Sylfaen" w:hAnsi="Sylfaen"/>
            </w:rPr>
          </w:pPr>
          <w:r>
            <w:rPr>
              <w:rFonts w:ascii="Sylfaen" w:hAnsi="Sylfaen"/>
              <w:b/>
              <w:color w:val="4472C4" w:themeColor="accent5"/>
              <w:lang w:val="ka-GE"/>
            </w:rPr>
            <w:t xml:space="preserve">მომსახურების </w:t>
          </w:r>
          <w:r w:rsidRPr="00C73007">
            <w:rPr>
              <w:rFonts w:ascii="Sylfaen" w:hAnsi="Sylfaen"/>
              <w:b/>
              <w:color w:val="4472C4" w:themeColor="accent5"/>
              <w:lang w:val="ka-GE"/>
            </w:rPr>
            <w:t>ხელშეკრულებ</w:t>
          </w:r>
          <w:r>
            <w:rPr>
              <w:rFonts w:ascii="Sylfaen" w:hAnsi="Sylfaen"/>
              <w:b/>
              <w:color w:val="4472C4" w:themeColor="accent5"/>
              <w:lang w:val="ka-GE"/>
            </w:rPr>
            <w:t>ა</w:t>
          </w:r>
        </w:p>
        <w:p w:rsidR="008C1E70" w:rsidRDefault="008C1E70" w:rsidP="008C1E70">
          <w:pPr>
            <w:pStyle w:val="Header"/>
            <w:jc w:val="right"/>
            <w:rPr>
              <w:rFonts w:ascii="Sylfaen" w:hAnsi="Sylfaen"/>
              <w:b/>
              <w:color w:val="4472C4" w:themeColor="accent5"/>
              <w:lang w:val="ka-GE"/>
            </w:rPr>
          </w:pPr>
          <w:r w:rsidRPr="00C73007">
            <w:rPr>
              <w:rFonts w:ascii="Sylfaen" w:hAnsi="Sylfaen"/>
              <w:b/>
              <w:color w:val="4472C4" w:themeColor="accent5"/>
              <w:lang w:val="ka-GE"/>
            </w:rPr>
            <w:t>ხელშეკრულების ზოგადი პირობები</w:t>
          </w:r>
        </w:p>
        <w:p w:rsidR="008C1E70" w:rsidRDefault="008C1E70" w:rsidP="008C1E70">
          <w:pPr>
            <w:pStyle w:val="Header"/>
            <w:jc w:val="right"/>
            <w:rPr>
              <w:rFonts w:ascii="Sylfaen" w:hAnsi="Sylfaen"/>
              <w:lang w:val="ka-GE"/>
            </w:rPr>
          </w:pPr>
          <w:r>
            <w:rPr>
              <w:rFonts w:ascii="Sylfaen" w:hAnsi="Sylfaen"/>
              <w:b/>
              <w:color w:val="4472C4" w:themeColor="accent5"/>
              <w:lang w:val="ka-GE"/>
            </w:rPr>
            <w:t>დანართი N1</w:t>
          </w:r>
        </w:p>
      </w:tc>
    </w:tr>
  </w:tbl>
  <w:p w:rsidR="00F32911" w:rsidRPr="008C1E70" w:rsidRDefault="00D56BA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67A6"/>
    <w:multiLevelType w:val="multilevel"/>
    <w:tmpl w:val="1EC600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qLAMxsQceun0dD6KuUX3Uj3k4Qqe2Z1SsgCahbg1pX04uoyeNkCeBqoCx3JBtFGyQzmJDSeydnt1zLgwlBadA==" w:salt="kjDByxwpAU1sJa25QjYYd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CA"/>
    <w:rsid w:val="00007D66"/>
    <w:rsid w:val="00244CCA"/>
    <w:rsid w:val="002F747B"/>
    <w:rsid w:val="008C1E70"/>
    <w:rsid w:val="008C768A"/>
    <w:rsid w:val="00B43AA9"/>
    <w:rsid w:val="00C158D7"/>
    <w:rsid w:val="00D56BA8"/>
    <w:rsid w:val="00DE450B"/>
    <w:rsid w:val="00F42EC4"/>
    <w:rsid w:val="00F6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7E55C"/>
  <w15:chartTrackingRefBased/>
  <w15:docId w15:val="{D8C0A61E-B397-4D15-B451-5A43E00D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E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1E70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C1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E70"/>
  </w:style>
  <w:style w:type="paragraph" w:styleId="Footer">
    <w:name w:val="footer"/>
    <w:basedOn w:val="Normal"/>
    <w:link w:val="FooterChar"/>
    <w:uiPriority w:val="99"/>
    <w:unhideWhenUsed/>
    <w:rsid w:val="008C1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E70"/>
  </w:style>
  <w:style w:type="table" w:styleId="TableGrid">
    <w:name w:val="Table Grid"/>
    <w:basedOn w:val="TableNormal"/>
    <w:uiPriority w:val="39"/>
    <w:rsid w:val="008C1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158D7"/>
    <w:rPr>
      <w:rFonts w:ascii="Times New Roman" w:eastAsia="MS Mincho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2237</Words>
  <Characters>12755</Characters>
  <Application>Microsoft Office Word</Application>
  <DocSecurity>8</DocSecurity>
  <Lines>106</Lines>
  <Paragraphs>29</Paragraphs>
  <ScaleCrop>false</ScaleCrop>
  <Company/>
  <LinksUpToDate>false</LinksUpToDate>
  <CharactersWithSpaces>14963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Sichinava</dc:creator>
  <cp:keywords/>
  <dc:description/>
  <cp:lastModifiedBy>Ketevan Sichinava</cp:lastModifiedBy>
  <cp:revision>8</cp:revision>
  <dcterms:created xsi:type="dcterms:W3CDTF">2023-01-18T12:44:00Z</dcterms:created>
  <dcterms:modified xsi:type="dcterms:W3CDTF">2023-03-01T07:00:00Z</dcterms:modified>
</cp:coreProperties>
</file>